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82" w:rsidRPr="00AD1D1E" w:rsidRDefault="00E40095" w:rsidP="00AD1D1E">
      <w:pPr>
        <w:pStyle w:val="1"/>
        <w:jc w:val="center"/>
        <w:rPr>
          <w:color w:val="auto"/>
        </w:rPr>
      </w:pPr>
      <w:r w:rsidRPr="00AD1D1E">
        <w:rPr>
          <w:color w:val="auto"/>
        </w:rPr>
        <w:t>Аннотация к ра</w:t>
      </w:r>
      <w:r w:rsidR="00AD1D1E" w:rsidRPr="00AD1D1E">
        <w:rPr>
          <w:color w:val="auto"/>
        </w:rPr>
        <w:t xml:space="preserve">бочей программе </w:t>
      </w:r>
      <w:r w:rsidRPr="00AD1D1E">
        <w:rPr>
          <w:color w:val="auto"/>
        </w:rPr>
        <w:t>по английскому языку</w:t>
      </w:r>
      <w:r w:rsidR="00AD1D1E" w:rsidRPr="00AD1D1E">
        <w:rPr>
          <w:color w:val="auto"/>
        </w:rPr>
        <w:t xml:space="preserve"> </w:t>
      </w:r>
      <w:r w:rsidR="00AD1D1E" w:rsidRPr="00AD1D1E">
        <w:rPr>
          <w:color w:val="auto"/>
        </w:rPr>
        <w:br/>
        <w:t>10-11 классы</w:t>
      </w:r>
    </w:p>
    <w:p w:rsidR="00E40095" w:rsidRPr="00AD1D1E" w:rsidRDefault="00AD1D1E" w:rsidP="00AD1D1E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 </w:t>
      </w:r>
      <w:r w:rsidR="00E40095" w:rsidRPr="007B17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Счастливый</w:t>
      </w:r>
      <w:r w:rsidR="007B17C0" w:rsidRPr="007B17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40095" w:rsidRPr="007B17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нглийский</w:t>
      </w:r>
      <w:proofErr w:type="gramStart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proofErr w:type="gramEnd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proofErr w:type="gramStart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</w:t>
      </w:r>
      <w:proofErr w:type="gramEnd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</w:t>
      </w:r>
      <w:proofErr w:type="spellEnd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/ 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Happy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English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proofErr w:type="spellStart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 А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вторы</w:t>
      </w:r>
      <w:r w:rsidR="00E40095" w:rsidRPr="00AD1D1E">
        <w:rPr>
          <w:color w:val="auto"/>
        </w:rPr>
        <w:t xml:space="preserve"> </w:t>
      </w:r>
      <w:proofErr w:type="spellStart"/>
      <w:r w:rsidR="00E40095" w:rsidRPr="00AD1D1E">
        <w:rPr>
          <w:color w:val="auto"/>
        </w:rPr>
        <w:t>К.И.Кауфман</w:t>
      </w:r>
      <w:proofErr w:type="spellEnd"/>
      <w:r w:rsidR="00E40095" w:rsidRPr="00AD1D1E">
        <w:rPr>
          <w:color w:val="auto"/>
        </w:rPr>
        <w:t>, М.Ю. Кауфман</w:t>
      </w:r>
      <w:proofErr w:type="gramStart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:</w:t>
      </w:r>
      <w:proofErr w:type="gramEnd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Учебник для 10 класса / 11 класса общеобраз</w:t>
      </w:r>
      <w:r w:rsidR="00A433B8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овательного учреждения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- Обнинск: Титул, 2013</w:t>
      </w:r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год</w:t>
      </w:r>
      <w:r w:rsidR="007B17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(программа и учебник)</w:t>
      </w:r>
      <w:bookmarkStart w:id="0" w:name="_GoBack"/>
      <w:bookmarkEnd w:id="0"/>
      <w:r w:rsidR="00E40095" w:rsidRPr="00AD1D1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 xml:space="preserve">     </w:t>
      </w:r>
      <w:r w:rsidR="00E40095" w:rsidRPr="00E4009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В соответствии с федеральным базисным учебным планом иностранный язык входит в образовательную область «Филология»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,</w:t>
      </w:r>
      <w:r w:rsidR="00E40095" w:rsidRPr="00E4009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 на его изучение  выделяется 105 учебных час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ов в 10 классе и 102 часа в </w:t>
      </w:r>
      <w:r w:rsidR="00E40095" w:rsidRPr="00E4009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11 классе (3 часа в неделю) в старшей школе на базовом уровне.</w:t>
      </w:r>
    </w:p>
    <w:p w:rsidR="00E40095" w:rsidRPr="00E40095" w:rsidRDefault="00E40095" w:rsidP="00E40095">
      <w:pPr>
        <w:shd w:val="clear" w:color="auto" w:fill="FFFFFF"/>
        <w:spacing w:before="2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Содержание образования </w:t>
      </w:r>
      <w:r w:rsidRPr="00E40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10-11-х классах</w:t>
      </w:r>
    </w:p>
    <w:p w:rsidR="00E40095" w:rsidRPr="00E40095" w:rsidRDefault="00E40095" w:rsidP="00E40095">
      <w:pPr>
        <w:shd w:val="clear" w:color="auto" w:fill="FFFFFF"/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E40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Речевая компетенция</w:t>
      </w:r>
    </w:p>
    <w:p w:rsidR="00E40095" w:rsidRPr="00E40095" w:rsidRDefault="00E40095" w:rsidP="00E40095">
      <w:pPr>
        <w:shd w:val="clear" w:color="auto" w:fill="FFFFFF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1.1. Предметное содержание устной </w:t>
      </w: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письменной речи</w:t>
      </w:r>
    </w:p>
    <w:p w:rsidR="00E40095" w:rsidRPr="00E40095" w:rsidRDefault="00E40095" w:rsidP="00E40095">
      <w:pPr>
        <w:shd w:val="clear" w:color="auto" w:fill="FFFFFF"/>
        <w:spacing w:before="96" w:after="0" w:line="240" w:lineRule="auto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ной речи, предлагаемое в авторской программе,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включает темы, предусмотренные федеральным компонентом государственного 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стандарта по иностранным языкам*. Ряд тем рас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сматривается более подробно.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учатся общаться в ситу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ациях социально-бытовой, учебно-трудовой и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социально-культурной сфер общения в рамках следующей тематики: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Социально-бытовая сфера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жизни и отношения между людьми. Место, где ты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живешь. История моей семьи: связь поколений. Памятная семейная дата. Распределение домаш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Социально-культурная сфера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в 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современном мире. Досуг молодежи: необычные хобби, виртуальные игры, музыкальные предпоч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тения, популярные солисты и группы. Письмо в 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молодежный журнал. Музыка в культуре и жизни разных стран. Имидж молодого человека как про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явление его внутреннего мира. Любовь и дружба.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right="5"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""Спорт в жизни подростка. Спортивные заня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тия в школе. Безопасность при занятиях спортом.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честь и сила характера.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0"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участие в жизни общества. Публичные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фигуры. Права и обязанности старшеклассника.</w:t>
      </w:r>
    </w:p>
    <w:p w:rsidR="00E40095" w:rsidRPr="00E40095" w:rsidRDefault="00E40095" w:rsidP="00E40095">
      <w:pPr>
        <w:shd w:val="clear" w:color="auto" w:fill="FFFFFF"/>
        <w:spacing w:before="5"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Страны изучаемого языка, их культурные </w:t>
      </w:r>
      <w:r w:rsidRPr="00E40095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достопримечательности.</w:t>
      </w:r>
      <w:r w:rsidRPr="00E4009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Путешествие как спо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 расширить свой кругозор. Известные про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граммы обмена для школьников за рубежом.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Путешествия по своей стране и за рубежом, его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явлений другой культуры. Соблюдение куль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традиций.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Природа и экология, научно-технический прогресс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Зависимость человека от современных техноло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гий.</w:t>
      </w:r>
    </w:p>
    <w:p w:rsidR="00E40095" w:rsidRPr="00E40095" w:rsidRDefault="00E40095" w:rsidP="00E40095">
      <w:pPr>
        <w:shd w:val="clear" w:color="auto" w:fill="FFFFFF"/>
        <w:spacing w:before="5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Перспективы технического прогресса. Генно-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модифицированные продукты. Медицина и нано-технологии. Роботы будущего. Влияние человека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окружающую его среду и жизнь планеты в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целом. Нравственный аспект технического про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гресса. Угрозы среде и их устранение. Киотский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как шаг к безопасности планеты.</w:t>
      </w:r>
    </w:p>
    <w:p w:rsidR="00E40095" w:rsidRPr="00E40095" w:rsidRDefault="00E40095" w:rsidP="00E40095">
      <w:pPr>
        <w:shd w:val="clear" w:color="auto" w:fill="FFFFFF"/>
        <w:spacing w:before="5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Учебно-трудовая сфера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профессий. Возможности продолжения образо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в высшей школе. Традиции образования в России. Обычные и виртуальные университе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Альтернативы в продолжени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Стратегии самостоятельной учебной работы. Призвание и карьера. Непрерывное образова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ние как условие успешности. Проблемы выбора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будущей сферы трудовой и профессиональной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 профессии. Последний школьный экзамен. Английский язык и другие языки меж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дународного общения и их роль при выборе про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в современном мире.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811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1.2. Продуктивные речевые умения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Умения диалоги</w:t>
      </w:r>
      <w:r w:rsidRPr="00E4009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 речи</w:t>
      </w:r>
    </w:p>
    <w:p w:rsidR="00E40095" w:rsidRPr="00E40095" w:rsidRDefault="00E40095" w:rsidP="00E40095">
      <w:pPr>
        <w:shd w:val="clear" w:color="auto" w:fill="FFFFFF"/>
        <w:spacing w:before="125" w:after="0" w:line="240" w:lineRule="auto"/>
        <w:ind w:firstLine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0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овладении диалогической речью в рамках обозначенной тематики, в ситуациях </w:t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официального и неофициального повседневного общения, а также в связи с прочи</w:t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танным или прослушанным старшеклассники продолжают учиться участвовать в диалогах этикетного характера (с использованием необходимых речевых клише), </w:t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диалогах-</w:t>
      </w:r>
      <w:proofErr w:type="spellStart"/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распроссах</w:t>
      </w:r>
      <w:proofErr w:type="spellEnd"/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диалогах-побуждениях к действию, диалогах-обмене инфор</w:t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мацией, а также в диалогах смешанного типа, включающих элементы разных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 диалогов.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развиваются следующие умения: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 / дискуссии на знакомую тему, в том числе используя заданные алгоритмы ведения дискуссии;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запрос информации / самому делиться известной информацией;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интервью / проводить опросы в классе на заданную тему с опорой на предложенный план / алгоритм;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 / давать собственные разъяснения, в том числе при выполнении совместной проектной работы;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свое отношение к высказыванию партнера, свое мнение по обсуж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даемой теме.   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свое отношение к высказыванию партнера, свое мнение по обсуж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даемой теме. 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Объем диалогов до шести-семи реплик со стороны каждого участника диалога.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E40095" w:rsidRPr="00E40095" w:rsidRDefault="00E40095" w:rsidP="00E40095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 монологи</w:t>
      </w: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ческой речи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811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овладении монологической речью школьники учатся выступать с сообще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ниями в связи с увиденным, услышанным, прочитанным, а также по результатам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 проектной работы.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развиваются следующие умения: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сообщения, содержащие наиболее важную информацию по заданной теме / проблеме;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презентации по выполненному проекту;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передавать содержание полученной (в устной или письменной фор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ме) информации;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0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своем окружении, своих планах, обосновывая свои на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мерения / поступки;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фактах / событиях, 4фиводя примеры, аргументы, делая выво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фактах / событиях, приводя примеры и аргументы;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особенности жизни и культуры своей страны и стран, говорящих на английском языке.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Объем монологического высказывания — двенадцать-пятнадцать фраз.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 письмен</w:t>
      </w: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ной речи</w:t>
      </w:r>
    </w:p>
    <w:p w:rsidR="00E40095" w:rsidRPr="00E40095" w:rsidRDefault="00E40095" w:rsidP="00E40095">
      <w:pPr>
        <w:shd w:val="clear" w:color="auto" w:fill="FFFFFF"/>
        <w:spacing w:before="149"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плане совершенствования письменной речи школьники продолжают учиться: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выписки, заметки при чтении / прослушивании текста;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0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/ письменного сообщения, в том числе на основе выписок из текста;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0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бланки, анкеты, сообщая о себе сведения в форме, принятой в странах, говорящих на английском языке (автобиография / резюме);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небольшой рассказ / эссе на известную тему (пользуясь образцом / алгоритмом), придерживаясь заданного объема;</w:t>
      </w:r>
    </w:p>
    <w:p w:rsidR="00E40095" w:rsidRPr="00E40095" w:rsidRDefault="00E40095" w:rsidP="00E40095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 алго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развиваются следующие умения:</w:t>
      </w:r>
    </w:p>
    <w:p w:rsidR="00E40095" w:rsidRPr="00E40095" w:rsidRDefault="00E40095" w:rsidP="00E40095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фиксировать необходимую информацию с целью ее дальнейшего использова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(например, в собственном высказывании, в проектной деятельности);</w:t>
      </w:r>
    </w:p>
    <w:p w:rsidR="00E40095" w:rsidRPr="00E40095" w:rsidRDefault="00E40095" w:rsidP="00E40095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требующиеся данные о себе в адекватной форме, например, в форме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CV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095" w:rsidRPr="00E40095" w:rsidRDefault="00E40095" w:rsidP="00E40095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E40095" w:rsidRPr="00E40095" w:rsidRDefault="00E40095" w:rsidP="00E40095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/ рассказывать об отдельных фактах / событиях, выражая свои суждения;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расспрашивать в формальном письме об условиях обучения, уточняя интере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сующие </w:t>
      </w:r>
      <w:r w:rsidRPr="00E4009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                                                 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детали.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1.3</w:t>
      </w:r>
      <w:r w:rsidRPr="00E4009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. Рецептивные речевые умения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 </w:t>
      </w:r>
      <w:proofErr w:type="spellStart"/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</w:t>
      </w: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ния</w:t>
      </w:r>
      <w:proofErr w:type="spellEnd"/>
    </w:p>
    <w:p w:rsidR="00E40095" w:rsidRPr="00E40095" w:rsidRDefault="00E40095" w:rsidP="00E4009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</w:t>
      </w:r>
      <w:proofErr w:type="spell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продолжают учиться понимать на слух с раз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личной степенью полноты и точности высказывания собеседников в процессе общения, а также содержание аутентичных </w:t>
      </w:r>
      <w:proofErr w:type="spell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жанров: — понимать основное содержание несложных текстов монологического и диа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логического характера: отрывков бесед / интервью, теле- и радиопередач, в рамках изучаемых тем;</w:t>
      </w:r>
    </w:p>
    <w:p w:rsidR="00E40095" w:rsidRPr="00E40095" w:rsidRDefault="00E40095" w:rsidP="00E40095">
      <w:pPr>
        <w:shd w:val="clear" w:color="auto" w:fill="FFFFFF"/>
        <w:tabs>
          <w:tab w:val="left" w:pos="2568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объявлениях и информа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ционной рекламе;</w:t>
      </w:r>
    </w:p>
    <w:p w:rsidR="00E40095" w:rsidRPr="00E40095" w:rsidRDefault="00E40095" w:rsidP="00E40095">
      <w:pPr>
        <w:shd w:val="clear" w:color="auto" w:fill="FFFFFF"/>
        <w:tabs>
          <w:tab w:val="left" w:pos="2568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полно понимать высказывания собеседников в наиболее рас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пространенных стандартных ситуациях повседневного общения.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развиваются следующие умения:</w:t>
      </w:r>
    </w:p>
    <w:p w:rsidR="00E40095" w:rsidRPr="00E40095" w:rsidRDefault="00E40095" w:rsidP="00E40095">
      <w:pPr>
        <w:widowControl w:val="0"/>
        <w:numPr>
          <w:ilvl w:val="0"/>
          <w:numId w:val="4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языковую и контекстуальную догадку при восприят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дио-текста;</w:t>
      </w:r>
    </w:p>
    <w:p w:rsidR="00E40095" w:rsidRPr="00E40095" w:rsidRDefault="00E40095" w:rsidP="00E40095">
      <w:pPr>
        <w:widowControl w:val="0"/>
        <w:numPr>
          <w:ilvl w:val="0"/>
          <w:numId w:val="4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полного понимания собеседника путем переспроса;</w:t>
      </w:r>
    </w:p>
    <w:p w:rsidR="00E40095" w:rsidRPr="00E40095" w:rsidRDefault="00E40095" w:rsidP="00E4009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720" w:right="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второстепенной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095" w:rsidRPr="00E40095" w:rsidRDefault="00E40095" w:rsidP="00E40095">
      <w:pPr>
        <w:widowControl w:val="0"/>
        <w:numPr>
          <w:ilvl w:val="0"/>
          <w:numId w:val="4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наиболее значимые факты;</w:t>
      </w:r>
    </w:p>
    <w:p w:rsidR="00E40095" w:rsidRPr="00E40095" w:rsidRDefault="00E40095" w:rsidP="00E40095">
      <w:pPr>
        <w:widowControl w:val="0"/>
        <w:numPr>
          <w:ilvl w:val="0"/>
          <w:numId w:val="4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из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аутентичного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/ интересующую ин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формацию;</w:t>
      </w:r>
    </w:p>
    <w:p w:rsidR="00E40095" w:rsidRPr="00E40095" w:rsidRDefault="00E40095" w:rsidP="00E40095">
      <w:pPr>
        <w:widowControl w:val="0"/>
        <w:numPr>
          <w:ilvl w:val="0"/>
          <w:numId w:val="4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своё отношение к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услышанному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095" w:rsidRPr="00E40095" w:rsidRDefault="00E40095" w:rsidP="00E40095">
      <w:pPr>
        <w:widowControl w:val="0"/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095" w:rsidRPr="00E40095" w:rsidRDefault="00E40095" w:rsidP="00E40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Умения чтения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обучении чтению развиваются умения школьников во всех основных видах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чтения аутентичных текстов различных жанров и стилей: публицистических, на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учно-популярных, художественных, прагматических, а также текстов из разных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 знания (в частности, с учетом выбранного профиля):</w:t>
      </w:r>
    </w:p>
    <w:p w:rsidR="00E40095" w:rsidRPr="00E40095" w:rsidRDefault="00E40095" w:rsidP="00E40095">
      <w:pPr>
        <w:shd w:val="clear" w:color="auto" w:fill="FFFFFF"/>
        <w:tabs>
          <w:tab w:val="left" w:pos="2266"/>
        </w:tabs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095" w:rsidRPr="00E40095" w:rsidRDefault="00E40095" w:rsidP="00E40095">
      <w:pPr>
        <w:widowControl w:val="0"/>
        <w:numPr>
          <w:ilvl w:val="0"/>
          <w:numId w:val="9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ознакомительного чтения — с целью понимания основного содержания сооб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щений, репортажей, отрывков из произведений художественной литературы,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публикаций научно-познавательного характера;</w:t>
      </w:r>
    </w:p>
    <w:p w:rsidR="00E40095" w:rsidRPr="00E40095" w:rsidRDefault="00E40095" w:rsidP="00E40095">
      <w:pPr>
        <w:widowControl w:val="0"/>
        <w:numPr>
          <w:ilvl w:val="0"/>
          <w:numId w:val="9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изучающего чтения — с целью полного и точного понимания информации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прагматических текстов (инструкций, рецептов, статистических данных; ал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горитмов / памяток для формирования стратегий учебной деятельности);</w:t>
      </w:r>
    </w:p>
    <w:p w:rsidR="00E40095" w:rsidRPr="00E40095" w:rsidRDefault="00E40095" w:rsidP="00E40095">
      <w:pPr>
        <w:widowControl w:val="0"/>
        <w:numPr>
          <w:ilvl w:val="0"/>
          <w:numId w:val="9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просмотрового / поискового чтения — с целью выборочного понимания не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обходимой или интересующей информации из текста статьи, проспекта.</w:t>
      </w:r>
    </w:p>
    <w:p w:rsidR="00E40095" w:rsidRPr="00E40095" w:rsidRDefault="00E40095" w:rsidP="00E40095">
      <w:pPr>
        <w:shd w:val="clear" w:color="auto" w:fill="FFFFFF"/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развиваются следующие умения: предвосхищать / прогнозировать возможные события / факты;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целостность текста, путем добавления выпущенных фраг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отдельных слов с опорой на языковую и контексту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альную догадку;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факты;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второстепенной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логическую последовательность основных фактов текста;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причинно-следственные связи между фактами;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аргументацию автора;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/ интересующую информацию;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свое отношение к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095" w:rsidRPr="00E40095" w:rsidRDefault="00E40095" w:rsidP="00E40095">
      <w:pPr>
        <w:widowControl w:val="0"/>
        <w:numPr>
          <w:ilvl w:val="0"/>
          <w:numId w:val="8"/>
        </w:numPr>
        <w:shd w:val="clear" w:color="auto" w:fill="FFFFFF"/>
        <w:tabs>
          <w:tab w:val="left" w:pos="2467"/>
        </w:tabs>
        <w:autoSpaceDE w:val="0"/>
        <w:autoSpaceDN w:val="0"/>
        <w:adjustRightInd w:val="0"/>
        <w:spacing w:after="25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сносками, лингвострановедческим справочником, словарем.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40095" w:rsidRPr="00E40095" w:rsidRDefault="00E40095" w:rsidP="00E4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Социокультурная компетенция.</w:t>
      </w:r>
      <w:r w:rsidRPr="00E4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095" w:rsidRPr="00E40095" w:rsidRDefault="00E40095" w:rsidP="00E40095">
      <w:pPr>
        <w:shd w:val="clear" w:color="auto" w:fill="FFFFFF"/>
        <w:spacing w:before="77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социокультурных зна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ний и умений в 10-11-х классах происходит за счет </w:t>
      </w:r>
      <w:r w:rsidRPr="00E400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углубления </w:t>
      </w:r>
      <w:r w:rsidRPr="00E4009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социокультурных знаний:</w:t>
      </w:r>
    </w:p>
    <w:p w:rsidR="00E40095" w:rsidRPr="00E40095" w:rsidRDefault="00E40095" w:rsidP="00E40095">
      <w:pPr>
        <w:shd w:val="clear" w:color="auto" w:fill="FFFFFF"/>
        <w:spacing w:before="5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— о правилах вежливого поведения в стандарт</w:t>
      </w:r>
      <w:r w:rsidRPr="00E4009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ситуациях социально-бытовой, социально-культурной и учебно-трудовой сфер общения в англоговорящей среде (включая этикет пове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при проживании в зарубежной семье, при приглашении в гости, а также этикет поведения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гостях); о языковых средствах, которые могут использоваться в ситуациях официального и не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характера;</w:t>
      </w:r>
      <w:proofErr w:type="gramEnd"/>
    </w:p>
    <w:p w:rsidR="00E40095" w:rsidRPr="00E40095" w:rsidRDefault="00E40095" w:rsidP="00E40095">
      <w:pPr>
        <w:shd w:val="clear" w:color="auto" w:fill="FFFFFF"/>
        <w:tabs>
          <w:tab w:val="left" w:pos="576"/>
        </w:tabs>
        <w:spacing w:before="19"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культурном наследии стран, говорящих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английском языке, об условиях жизни разных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слоев общества в них, возможностях получения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трудоустройства, их ценностных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ориентирах; этническом составе и религиозных особенностях этих стран.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Происходит дальнейшее развитие социокуль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умений использовать:</w:t>
      </w:r>
    </w:p>
    <w:p w:rsidR="00E40095" w:rsidRPr="00E40095" w:rsidRDefault="00E40095" w:rsidP="00E40095">
      <w:pPr>
        <w:shd w:val="clear" w:color="auto" w:fill="FFFFFF"/>
        <w:tabs>
          <w:tab w:val="left" w:pos="576"/>
        </w:tabs>
        <w:spacing w:after="0" w:line="240" w:lineRule="auto"/>
        <w:ind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необходимые языковые средства для вы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ражения мнений (согласия / несогласия, отказа) в некатегоричной и неагрессивной форме,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являя</w:t>
      </w:r>
      <w:proofErr w:type="gramEnd"/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уважение к взглядам других, в частности,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уместные речевые клише;</w:t>
      </w:r>
    </w:p>
    <w:p w:rsidR="00E40095" w:rsidRPr="00E40095" w:rsidRDefault="00E40095" w:rsidP="00E4009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языковые средства, с помо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щью которых можно представить родную страну 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культуру в общении с представителями других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стран, говорящими на английском языке, оказать помощь зарубежным гостям в ситуациях повсед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невного общения;</w:t>
      </w:r>
    </w:p>
    <w:p w:rsidR="00E40095" w:rsidRPr="00E40095" w:rsidRDefault="00E40095" w:rsidP="00E4009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английском языке формулы речевого этикета в стандартных ситуациях об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щения.</w:t>
      </w:r>
    </w:p>
    <w:p w:rsidR="00E40095" w:rsidRPr="00E40095" w:rsidRDefault="00E40095" w:rsidP="00E40095">
      <w:pPr>
        <w:shd w:val="clear" w:color="auto" w:fill="FFFFFF"/>
        <w:spacing w:before="341"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Учебно-познавательная и компенсаторная компетенции</w:t>
      </w:r>
    </w:p>
    <w:p w:rsidR="00E40095" w:rsidRPr="00E40095" w:rsidRDefault="00E40095" w:rsidP="00E40095">
      <w:pPr>
        <w:shd w:val="clear" w:color="auto" w:fill="FFFFFF"/>
        <w:spacing w:before="86" w:after="0" w:line="240" w:lineRule="auto"/>
        <w:ind w:left="10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умениями, сформированными в ос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новной школе (2-9 классы), старшеклассники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овладевают следующими умениями и навыками, 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позволяющими самостоятельно приобретать зна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E40095" w:rsidRPr="00E40095" w:rsidRDefault="00E40095" w:rsidP="00E4009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пользоваться такими приемами мыслитель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ной деятельности, как сравнение, сопоставление,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обобщение, систематизация;</w:t>
      </w:r>
    </w:p>
    <w:p w:rsidR="00E40095" w:rsidRPr="00E40095" w:rsidRDefault="00E40095" w:rsidP="00E4009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выделять нужную / основную информацию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фиксировать основное содержание сообщений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английском языке из различных источников,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воспринимаемых в устной или письменной фор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ме;</w:t>
      </w:r>
    </w:p>
    <w:p w:rsidR="00E40095" w:rsidRPr="00E40095" w:rsidRDefault="00E40095" w:rsidP="00E40095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критически оценивать информацию, полу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чаемую из прослушиваемых или прочитанных текстов, а также в процессе обсуждения про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E40095" w:rsidRPr="00E40095" w:rsidRDefault="00E40095" w:rsidP="00E40095">
      <w:pPr>
        <w:shd w:val="clear" w:color="auto" w:fill="FFFFFF"/>
        <w:tabs>
          <w:tab w:val="left" w:pos="514"/>
        </w:tabs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языковую и контекстуаль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ную догадку, двуязычный / одноязычный словарь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другую справочную литературу при восприятии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 или чтении текстов на английском язы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ке;</w:t>
      </w:r>
    </w:p>
    <w:p w:rsidR="00E40095" w:rsidRPr="00E40095" w:rsidRDefault="00E40095" w:rsidP="00E40095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(в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том числе </w:t>
      </w:r>
      <w:proofErr w:type="spellStart"/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межпредметного</w:t>
      </w:r>
      <w:proofErr w:type="spellEnd"/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характера), осущест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вляя ее в сотрудничестве или индивидуально;</w:t>
      </w:r>
    </w:p>
    <w:p w:rsidR="00E40095" w:rsidRPr="00E40095" w:rsidRDefault="00E40095" w:rsidP="00E40095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разными учебными страте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гиями, позволяющими рационально планировать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время, снимать стрессы во время учебы, 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готовиться к предстоящим выпускным экзаменам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приложение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Strategies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0095" w:rsidRPr="00E40095" w:rsidRDefault="00E40095" w:rsidP="00E40095">
      <w:pPr>
        <w:shd w:val="clear" w:color="auto" w:fill="FFFFFF"/>
        <w:spacing w:before="182" w:after="0" w:line="240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специальных учебных умений:</w:t>
      </w:r>
    </w:p>
    <w:p w:rsidR="00E40095" w:rsidRPr="00E40095" w:rsidRDefault="00E40095" w:rsidP="00E40095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4" w:right="5"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языковые средства, от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ражающие особенности иной культуры, исполь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зовать выборочный перевод для уточнения пони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 иноязычного текста;</w:t>
      </w:r>
    </w:p>
    <w:p w:rsidR="00E40095" w:rsidRPr="00E40095" w:rsidRDefault="00E40095" w:rsidP="00E40095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справочным материалом УМК (лингвострановедческим справочником,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грамматическими правилами, таблицами, слова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рем, памятками специального предметного ха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рактера).</w:t>
      </w:r>
    </w:p>
    <w:p w:rsidR="00E40095" w:rsidRPr="00E40095" w:rsidRDefault="00E40095" w:rsidP="00E4009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Языковая компетенция</w:t>
      </w:r>
    </w:p>
    <w:p w:rsidR="00E40095" w:rsidRPr="00E40095" w:rsidRDefault="00E40095" w:rsidP="00E40095">
      <w:pPr>
        <w:shd w:val="clear" w:color="auto" w:fill="FFFFFF"/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4.1. Произносительная сторона речи. Орфография.</w:t>
      </w:r>
    </w:p>
    <w:p w:rsidR="00E40095" w:rsidRPr="00E40095" w:rsidRDefault="00E40095" w:rsidP="00E40095">
      <w:pPr>
        <w:shd w:val="clear" w:color="auto" w:fill="FFFFFF"/>
        <w:spacing w:before="86" w:after="0" w:line="240" w:lineRule="auto"/>
        <w:ind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старшем этапе совершенствуются следую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навыки:</w:t>
      </w:r>
    </w:p>
    <w:p w:rsidR="00E40095" w:rsidRPr="00E40095" w:rsidRDefault="00E40095" w:rsidP="00E40095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чтения и орфографии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основе усвоенного ранее и нового лексическо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материала, изучаемого в 10-11-х классах;</w:t>
      </w:r>
    </w:p>
    <w:p w:rsidR="00E40095" w:rsidRPr="00E40095" w:rsidRDefault="00E40095" w:rsidP="00E40095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соблюдать словесное и фразовое ударение,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многосложных словах;</w:t>
      </w:r>
    </w:p>
    <w:p w:rsidR="00E40095" w:rsidRPr="00E40095" w:rsidRDefault="00E40095" w:rsidP="00E40095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интонацию различных типов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предложений. Выражать чувства и эмоции с по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эмфатической интонации.</w:t>
      </w:r>
    </w:p>
    <w:p w:rsidR="00E40095" w:rsidRPr="00E40095" w:rsidRDefault="00E40095" w:rsidP="00E40095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4.2. Лексическая сторона речи</w:t>
      </w:r>
    </w:p>
    <w:p w:rsidR="00E40095" w:rsidRPr="00E40095" w:rsidRDefault="00E40095" w:rsidP="00E40095">
      <w:pPr>
        <w:shd w:val="clear" w:color="auto" w:fill="FFFFFF"/>
        <w:spacing w:before="82"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 завершению полной средней школы (11 класс) 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продуктивный лексический минимум составляет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1400 ЛЕ, включая лексику, изученную в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предыдущие годы, новые слова и речевые клише,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новые значения известных учащимся многозначных слов. Объем рецептивного сло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варя, включая продуктивный лексический мини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мум, увеличивается за счет текстов для чтения и </w:t>
      </w:r>
      <w:proofErr w:type="spell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5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Расширяется потенциальный словарь за счет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овладения интернациональной лексикой и новы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ми значениями известных слов, образованных на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продуктивных способов словообразова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Осуществляется систематизация лексических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единиц, изученных в 2-11-х классах; овладение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лексическими средствами, обслуживающими но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вые темы, проблемы и ситуации устного и пись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менного общения. Систематизируются способы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словообразования: словосложения, аффиксации,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конверсии.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Развиваются навыки распознавания и употреб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речи лексических единиц, обслуживаю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щих речевые ситуации в рамках тематики основ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старшей школы, наиболее распространен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ных устойчивых словосочетаний, реплик-клише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речевого этикета, характерных для культуры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стран изучаемого языка; навыков использования 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лингвострановедческого справочника учебника и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словарей, в том числе виртуальных.</w:t>
      </w:r>
    </w:p>
    <w:p w:rsidR="00E40095" w:rsidRPr="00E40095" w:rsidRDefault="00E40095" w:rsidP="00E40095">
      <w:pPr>
        <w:shd w:val="clear" w:color="auto" w:fill="FFFFFF"/>
        <w:spacing w:before="2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Грамматическая сторона речи.</w:t>
      </w:r>
    </w:p>
    <w:p w:rsidR="00E40095" w:rsidRPr="00E40095" w:rsidRDefault="00E40095" w:rsidP="00E40095">
      <w:pPr>
        <w:shd w:val="clear" w:color="auto" w:fill="FFFFFF"/>
        <w:spacing w:before="86" w:after="0" w:line="240" w:lineRule="auto"/>
        <w:ind w:left="1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10-11-х классах происходит коммуникатив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но-ориентированная систематизация граммати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материала и продуктивное овладение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грамматическими явлениями, которые были ус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воены рецептивно в основной школе.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Систематизируются способы выражения буду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щего, вероятности, цели, предпочтения, запреще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разрешения, предположения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expressing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future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probability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purpose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preference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forbidding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obligation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necessity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permission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prediction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proofErr w:type="spellStart"/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etc</w:t>
      </w:r>
      <w:proofErr w:type="spellEnd"/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.).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9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и совершенствуются навыки распознавания и употребления в речи коммуни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кативных и структурных типов предложения; си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стематизируются знания о сложносочиненных и сложносочиненных предложениях, в том числе: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условных </w:t>
      </w:r>
      <w:proofErr w:type="gramStart"/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предложениях</w:t>
      </w:r>
      <w:proofErr w:type="gramEnd"/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разной степенью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вероятности: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Conditionals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условных предложениях, относящихся к настоя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 и будущему (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proofErr w:type="spellEnd"/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...);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условных </w:t>
      </w: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смешанного типа (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Conditionals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4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придаточных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proofErr w:type="gramStart"/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предложениях</w:t>
      </w:r>
      <w:proofErr w:type="gramEnd"/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причины</w:t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en-US" w:eastAsia="ru-RU"/>
        </w:rPr>
        <w:t xml:space="preserve">(to / in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order to; so /such + that);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proofErr w:type="gramEnd"/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be used to / get used to; I wish...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E40095" w:rsidRPr="00E40095" w:rsidRDefault="00E40095" w:rsidP="00E40095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эмфатических </w:t>
      </w:r>
      <w:proofErr w:type="gramStart"/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предложениях</w:t>
      </w:r>
      <w:proofErr w:type="gramEnd"/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конструкци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him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who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9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навыки распознава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и употребления косвенной речи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reporting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commands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requests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instructions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suggestions</w:t>
      </w:r>
      <w:r w:rsidRPr="00E4009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).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Совершенствуются навыки распознавания и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употребления в речи глаголов в наиболее употре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бительных временных формах действительного залога: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дальных глаголов и их эквивалентов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can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could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be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able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must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Систематизируются знания о признаках и со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вершенствуются навыки распознавания и упо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требления в речи глаголов в следующих формах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страдательного залога: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Perfect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Passive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способов их перевода на русский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Знание признаков и навыки распознавания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чтении глаголов в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Past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Perfect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Passive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Future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неличных форм глагола без раз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личения их функций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infinitive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forms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left="14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Систематизация знаний употребления опреде</w:t>
      </w:r>
      <w:r w:rsidRPr="00E400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ленного / неопределенного и нулевого артикля и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соответствующих навыков. Употребление артиклей с названиями стран и языков.</w:t>
      </w:r>
    </w:p>
    <w:p w:rsidR="00E40095" w:rsidRPr="00E40095" w:rsidRDefault="00E40095" w:rsidP="00E40095">
      <w:pPr>
        <w:shd w:val="clear" w:color="auto" w:fill="FFFFFF"/>
        <w:spacing w:before="29" w:after="0" w:line="240" w:lineRule="auto"/>
        <w:ind w:left="3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употребления имен существительных в единственном и мно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жественном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местоимений; прилагательных и наречий, в том числе наречий, выражающих количест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во; количественных и порядковых числитель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Determiners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articles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indefinite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pronouns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personal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pronouns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relative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pronouns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question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words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comparatives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expressions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of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quantity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numerals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</w:p>
    <w:p w:rsidR="00E40095" w:rsidRPr="00E40095" w:rsidRDefault="00E40095" w:rsidP="00E40095">
      <w:pPr>
        <w:shd w:val="clear" w:color="auto" w:fill="FFFFFF"/>
        <w:spacing w:before="5" w:after="0" w:line="240" w:lineRule="auto"/>
        <w:ind w:left="5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 о функциональной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значимости предлогов и совершенствование на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выков их употребления: предлоги во фразах, вы</w:t>
      </w:r>
      <w:r w:rsidRPr="00E400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40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ражающих направление, время, место действия; о </w:t>
      </w:r>
      <w:r w:rsidRPr="00E400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разных средствах связи в тексте для обеспечения </w:t>
      </w:r>
      <w:r w:rsidRPr="00E4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целостности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Linking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devices</w:t>
      </w:r>
      <w:r w:rsidRPr="00E4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40095" w:rsidRPr="00E40095" w:rsidRDefault="00E40095" w:rsidP="00E40095">
      <w:pPr>
        <w:widowControl w:val="0"/>
        <w:tabs>
          <w:tab w:val="left" w:pos="9372"/>
          <w:tab w:val="left" w:pos="9940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E40095" w:rsidRPr="00E40095" w:rsidRDefault="00E40095" w:rsidP="00E40095">
      <w:pPr>
        <w:rPr>
          <w:lang w:eastAsia="ru-RU"/>
        </w:rPr>
      </w:pPr>
    </w:p>
    <w:p w:rsidR="00E40095" w:rsidRDefault="00E40095" w:rsidP="00E40095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40095" w:rsidRPr="00E40095" w:rsidRDefault="00E40095" w:rsidP="00E40095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40095" w:rsidRPr="00E40095" w:rsidRDefault="00E40095">
      <w:pPr>
        <w:rPr>
          <w:rFonts w:ascii="Times New Roman" w:hAnsi="Times New Roman"/>
          <w:sz w:val="24"/>
          <w:szCs w:val="24"/>
        </w:rPr>
      </w:pPr>
    </w:p>
    <w:p w:rsidR="00E40095" w:rsidRPr="00E40095" w:rsidRDefault="00E40095"/>
    <w:sectPr w:rsidR="00E40095" w:rsidRPr="00E40095" w:rsidSect="00AD1D1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25171E98"/>
    <w:multiLevelType w:val="hybridMultilevel"/>
    <w:tmpl w:val="727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3740"/>
    <w:multiLevelType w:val="hybridMultilevel"/>
    <w:tmpl w:val="83BA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03D89"/>
    <w:multiLevelType w:val="hybridMultilevel"/>
    <w:tmpl w:val="D65E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95"/>
    <w:rsid w:val="002354FF"/>
    <w:rsid w:val="007801ED"/>
    <w:rsid w:val="007B17C0"/>
    <w:rsid w:val="00A433B8"/>
    <w:rsid w:val="00AD1D1E"/>
    <w:rsid w:val="00B54982"/>
    <w:rsid w:val="00E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ShovinaNV</cp:lastModifiedBy>
  <cp:revision>7</cp:revision>
  <dcterms:created xsi:type="dcterms:W3CDTF">2017-10-21T06:48:00Z</dcterms:created>
  <dcterms:modified xsi:type="dcterms:W3CDTF">2017-10-21T06:51:00Z</dcterms:modified>
</cp:coreProperties>
</file>