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4A" w:rsidRDefault="008933AB" w:rsidP="008933AB">
      <w:pPr>
        <w:pStyle w:val="1"/>
        <w:spacing w:line="276" w:lineRule="auto"/>
        <w:ind w:left="2586" w:right="2591"/>
        <w:jc w:val="center"/>
      </w:pPr>
      <w:bookmarkStart w:id="0" w:name="_GoBack"/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6</w:t>
      </w:r>
      <w:r>
        <w:t>-9</w:t>
      </w:r>
      <w:r>
        <w:rPr>
          <w:spacing w:val="-2"/>
        </w:rPr>
        <w:t xml:space="preserve"> </w:t>
      </w:r>
      <w:r>
        <w:t>классы</w:t>
      </w:r>
    </w:p>
    <w:bookmarkEnd w:id="0"/>
    <w:p w:rsidR="0063394A" w:rsidRDefault="0063394A" w:rsidP="008933AB">
      <w:pPr>
        <w:pStyle w:val="a3"/>
        <w:spacing w:line="276" w:lineRule="auto"/>
        <w:ind w:left="0" w:firstLine="0"/>
        <w:jc w:val="left"/>
        <w:rPr>
          <w:b/>
        </w:rPr>
      </w:pPr>
    </w:p>
    <w:p w:rsidR="0063394A" w:rsidRDefault="008933AB" w:rsidP="008933AB">
      <w:pPr>
        <w:pStyle w:val="a3"/>
        <w:spacing w:line="276" w:lineRule="auto"/>
        <w:ind w:right="104"/>
      </w:pPr>
      <w:r>
        <w:rPr>
          <w:color w:val="333333"/>
        </w:rPr>
        <w:t>Рабочая программа по предмету Основы безопасности жизнедеятельности» для 6</w:t>
      </w:r>
      <w:r>
        <w:rPr>
          <w:color w:val="333333"/>
        </w:rPr>
        <w:t xml:space="preserve">-9 </w:t>
      </w:r>
      <w:r>
        <w:rPr>
          <w:sz w:val="22"/>
        </w:rPr>
        <w:t xml:space="preserve">разработана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3394A" w:rsidRDefault="008933AB" w:rsidP="008933AB">
      <w:pPr>
        <w:pStyle w:val="1"/>
        <w:spacing w:line="276" w:lineRule="auto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плане.</w:t>
      </w:r>
    </w:p>
    <w:p w:rsidR="0063394A" w:rsidRDefault="008933AB" w:rsidP="008933AB">
      <w:pPr>
        <w:pStyle w:val="a3"/>
        <w:spacing w:line="276" w:lineRule="auto"/>
        <w:ind w:right="108"/>
      </w:pPr>
      <w:r>
        <w:t>Рабочая программа рассчитана на 134</w:t>
      </w:r>
      <w:r>
        <w:t xml:space="preserve"> часа</w:t>
      </w:r>
      <w:r>
        <w:t xml:space="preserve"> за курс основной школы, 1 час в неделю и 34 часа в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 6</w:t>
      </w:r>
      <w:r>
        <w:t>-9 классах</w:t>
      </w:r>
    </w:p>
    <w:p w:rsidR="0063394A" w:rsidRDefault="008933AB" w:rsidP="008933AB">
      <w:pPr>
        <w:pStyle w:val="1"/>
        <w:spacing w:line="276" w:lineRule="auto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63394A" w:rsidRDefault="008933AB" w:rsidP="008933AB">
      <w:pPr>
        <w:pStyle w:val="a3"/>
        <w:spacing w:line="276" w:lineRule="auto"/>
        <w:ind w:right="108"/>
      </w:pPr>
      <w:r>
        <w:t>Учебный</w:t>
      </w:r>
      <w:r>
        <w:rPr>
          <w:spacing w:val="58"/>
        </w:rPr>
        <w:t xml:space="preserve"> </w:t>
      </w:r>
      <w:r>
        <w:t>предмет</w:t>
      </w:r>
      <w:r>
        <w:rPr>
          <w:spacing w:val="57"/>
        </w:rPr>
        <w:t xml:space="preserve"> </w:t>
      </w:r>
      <w:r>
        <w:t>«Основы</w:t>
      </w:r>
      <w:r>
        <w:rPr>
          <w:spacing w:val="56"/>
        </w:rPr>
        <w:t xml:space="preserve"> </w:t>
      </w:r>
      <w:r>
        <w:t>безопасности</w:t>
      </w:r>
      <w:r>
        <w:rPr>
          <w:spacing w:val="58"/>
        </w:rPr>
        <w:t xml:space="preserve"> </w:t>
      </w:r>
      <w:r>
        <w:t>жизнедеятельности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основной</w:t>
      </w:r>
      <w:r>
        <w:rPr>
          <w:spacing w:val="58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(6</w:t>
      </w:r>
      <w:r>
        <w:t>-9</w:t>
      </w:r>
      <w:r>
        <w:rPr>
          <w:spacing w:val="57"/>
        </w:rPr>
        <w:t xml:space="preserve"> </w:t>
      </w:r>
      <w:r>
        <w:t>классы)</w:t>
      </w:r>
      <w:r>
        <w:rPr>
          <w:spacing w:val="-57"/>
        </w:rPr>
        <w:t xml:space="preserve"> </w:t>
      </w:r>
      <w:r>
        <w:t xml:space="preserve">предназначен </w:t>
      </w:r>
      <w:proofErr w:type="gramStart"/>
      <w:r>
        <w:t>для</w:t>
      </w:r>
      <w:proofErr w:type="gramEnd"/>
      <w:r>
        <w:t>: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26"/>
        </w:tabs>
        <w:spacing w:line="276" w:lineRule="auto"/>
        <w:ind w:right="106" w:firstLine="708"/>
        <w:jc w:val="both"/>
        <w:rPr>
          <w:sz w:val="21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 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 для здоровья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60"/>
        </w:tabs>
        <w:spacing w:line="276" w:lineRule="auto"/>
        <w:ind w:right="103" w:firstLine="708"/>
        <w:jc w:val="both"/>
        <w:rPr>
          <w:sz w:val="21"/>
        </w:rPr>
      </w:pP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окружающих;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16"/>
        </w:tabs>
        <w:spacing w:line="276" w:lineRule="auto"/>
        <w:ind w:right="105" w:firstLine="708"/>
        <w:jc w:val="both"/>
        <w:rPr>
          <w:sz w:val="21"/>
        </w:rPr>
      </w:pP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 жизни условиях и умения адекватно реагировать на различные опасные ситуации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96"/>
        </w:tabs>
        <w:spacing w:line="276" w:lineRule="auto"/>
        <w:ind w:right="104" w:firstLine="707"/>
        <w:jc w:val="both"/>
        <w:rPr>
          <w:sz w:val="21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антиэкстр</w:t>
      </w:r>
      <w:r>
        <w:rPr>
          <w:sz w:val="24"/>
        </w:rPr>
        <w:t>емистского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приёму психоактивных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наркотиков.</w:t>
      </w:r>
    </w:p>
    <w:p w:rsidR="0063394A" w:rsidRDefault="008933AB" w:rsidP="008933AB">
      <w:pPr>
        <w:pStyle w:val="a3"/>
        <w:spacing w:line="276" w:lineRule="auto"/>
        <w:ind w:right="104"/>
      </w:pPr>
      <w:r>
        <w:t>Преподавание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 общего образования завершается формирование у учащихся основных понятий безопасности</w:t>
      </w:r>
      <w:r>
        <w:rPr>
          <w:spacing w:val="1"/>
        </w:rPr>
        <w:t xml:space="preserve"> </w:t>
      </w:r>
      <w:r>
        <w:t>жизнедеятельности. Учащиеся получают знания о здоровом образе жизни, о чрезвычайных ситуациях</w:t>
      </w:r>
      <w:r>
        <w:rPr>
          <w:spacing w:val="1"/>
        </w:rPr>
        <w:t xml:space="preserve"> </w:t>
      </w:r>
      <w:r>
        <w:t>локального характера, их последствиях и правилах безопасного поведе</w:t>
      </w:r>
      <w:r>
        <w:t>ния, о чрезвычайных ситуациях</w:t>
      </w:r>
      <w:r>
        <w:rPr>
          <w:spacing w:val="1"/>
        </w:rPr>
        <w:t xml:space="preserve"> </w:t>
      </w:r>
      <w:r>
        <w:t>природного и техногенного характера, их последствиях и мероприятиях, проводимых государством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придаётся формированию у обучающихся зд</w:t>
      </w:r>
      <w:r>
        <w:t>орового образа жизни и профилактике вредных привычек,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ОБЖ позволяет учащимся получить систематизированное представление о личном здоровье,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опасных ситуаций,</w:t>
      </w:r>
      <w:r>
        <w:rPr>
          <w:spacing w:val="-57"/>
        </w:rPr>
        <w:t xml:space="preserve"> </w:t>
      </w:r>
      <w:r>
        <w:t>оценке влияния их последствий на здоровье и жизнь человека и выработке алгоритма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своих возможностей.</w:t>
      </w:r>
    </w:p>
    <w:p w:rsidR="0063394A" w:rsidRDefault="008933AB" w:rsidP="008933AB">
      <w:pPr>
        <w:pStyle w:val="a3"/>
        <w:spacing w:line="276" w:lineRule="auto"/>
        <w:ind w:right="103"/>
      </w:pPr>
      <w:r>
        <w:rPr>
          <w:b/>
        </w:rPr>
        <w:t xml:space="preserve">Цели </w:t>
      </w:r>
      <w:r>
        <w:t>учебного курса «Основы безопасности жизне</w:t>
      </w:r>
      <w:r>
        <w:t>деятельности» в основной школе: безопасное</w:t>
      </w:r>
      <w:r>
        <w:rPr>
          <w:spacing w:val="1"/>
        </w:rPr>
        <w:t xml:space="preserve"> </w:t>
      </w:r>
      <w:r>
        <w:t>поведение учащихся в чрезвычайных ситуациях природного, техногенного и социального характера;</w:t>
      </w:r>
      <w:r>
        <w:rPr>
          <w:spacing w:val="1"/>
        </w:rPr>
        <w:t xml:space="preserve"> </w:t>
      </w:r>
      <w:r>
        <w:t>понимание каждым учащимся важности сбережения и защиты личного здоровья как индивидуальной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при</w:t>
      </w:r>
      <w:r>
        <w:t>нятие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власти;</w:t>
      </w:r>
      <w:r>
        <w:rPr>
          <w:spacing w:val="-57"/>
        </w:rPr>
        <w:t xml:space="preserve"> </w:t>
      </w:r>
      <w:r>
        <w:t xml:space="preserve">антиэкстремистское мышление и антитеррористическое поведение учащихся, в том числе </w:t>
      </w:r>
      <w:proofErr w:type="spellStart"/>
      <w:r>
        <w:t>нетерпимостъ</w:t>
      </w:r>
      <w:proofErr w:type="spellEnd"/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</w:t>
      </w:r>
      <w:r>
        <w:t>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приёму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наркотиков;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нравственному </w:t>
      </w:r>
      <w:r>
        <w:lastRenderedPageBreak/>
        <w:t>самосовершенствованию.</w:t>
      </w:r>
    </w:p>
    <w:p w:rsidR="0063394A" w:rsidRDefault="008933AB" w:rsidP="008933AB">
      <w:pPr>
        <w:pStyle w:val="a3"/>
        <w:spacing w:line="276" w:lineRule="auto"/>
        <w:ind w:right="103"/>
      </w:pPr>
      <w:proofErr w:type="gramStart"/>
      <w:r>
        <w:t>Достижение этих целей обеспечивается решением таких учебных задач, как: формирование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формировани</w:t>
      </w:r>
      <w:r>
        <w:t>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антитеррористической личностной позиции и отрицательного отношения к </w:t>
      </w:r>
      <w:proofErr w:type="spellStart"/>
      <w:r>
        <w:t>психоактивным</w:t>
      </w:r>
      <w:proofErr w:type="spellEnd"/>
      <w:r>
        <w:t xml:space="preserve"> веществам и</w:t>
      </w:r>
      <w:r>
        <w:rPr>
          <w:spacing w:val="-57"/>
        </w:rPr>
        <w:t xml:space="preserve"> </w:t>
      </w:r>
      <w:r>
        <w:t>асоциальному</w:t>
      </w:r>
      <w:r>
        <w:rPr>
          <w:spacing w:val="-1"/>
        </w:rPr>
        <w:t xml:space="preserve"> </w:t>
      </w:r>
      <w:r>
        <w:t>поведению.</w:t>
      </w:r>
      <w:proofErr w:type="gramEnd"/>
    </w:p>
    <w:p w:rsidR="0063394A" w:rsidRDefault="008933AB" w:rsidP="008933AB">
      <w:pPr>
        <w:pStyle w:val="1"/>
        <w:spacing w:line="276" w:lineRule="auto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</w:t>
      </w:r>
    </w:p>
    <w:p w:rsidR="0063394A" w:rsidRDefault="008933AB" w:rsidP="008933AB">
      <w:pPr>
        <w:pStyle w:val="a3"/>
        <w:spacing w:line="276" w:lineRule="auto"/>
        <w:ind w:left="814" w:right="2053" w:firstLine="0"/>
      </w:pPr>
      <w:r>
        <w:t>В результате изучения основ безопасности жизнедеятельности ученик должен:</w:t>
      </w:r>
      <w:r>
        <w:rPr>
          <w:spacing w:val="-57"/>
        </w:rPr>
        <w:t xml:space="preserve"> </w:t>
      </w:r>
      <w:r w:rsidRPr="008933AB">
        <w:rPr>
          <w:b/>
        </w:rPr>
        <w:t>знать/понимать</w:t>
      </w:r>
      <w:r>
        <w:t>: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00"/>
        </w:tabs>
        <w:spacing w:line="276" w:lineRule="auto"/>
        <w:ind w:left="426" w:right="103" w:hanging="284"/>
        <w:rPr>
          <w:sz w:val="24"/>
        </w:rPr>
      </w:pPr>
      <w:r>
        <w:rPr>
          <w:sz w:val="24"/>
        </w:rPr>
        <w:t>основы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жизни;</w:t>
      </w:r>
      <w:r>
        <w:rPr>
          <w:spacing w:val="4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4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разрушающие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здоровье;</w:t>
      </w:r>
      <w:r>
        <w:rPr>
          <w:spacing w:val="45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62"/>
        </w:tabs>
        <w:spacing w:line="276" w:lineRule="auto"/>
        <w:ind w:left="426" w:right="107" w:hanging="284"/>
        <w:rPr>
          <w:sz w:val="24"/>
        </w:rPr>
      </w:pP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16"/>
        </w:tabs>
        <w:spacing w:line="276" w:lineRule="auto"/>
        <w:ind w:left="426" w:right="105" w:hanging="284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среде: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бедствия, добывание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огня, 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пищи, сооружение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 укрытия;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28"/>
        </w:tabs>
        <w:spacing w:line="276" w:lineRule="auto"/>
        <w:ind w:left="426" w:right="106" w:hanging="284"/>
        <w:rPr>
          <w:sz w:val="24"/>
        </w:rPr>
      </w:pP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3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3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1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велосипедистов);</w:t>
      </w:r>
    </w:p>
    <w:p w:rsidR="0063394A" w:rsidRDefault="008933AB" w:rsidP="008933AB">
      <w:pPr>
        <w:pStyle w:val="a3"/>
        <w:spacing w:line="276" w:lineRule="auto"/>
        <w:ind w:left="426" w:right="3606" w:hanging="284"/>
        <w:jc w:val="left"/>
      </w:pPr>
      <w:r w:rsidRPr="008933AB">
        <w:rPr>
          <w:b/>
        </w:rPr>
        <w:t>уметь</w:t>
      </w:r>
      <w:r>
        <w:t>: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09"/>
        </w:tabs>
        <w:spacing w:line="276" w:lineRule="auto"/>
        <w:ind w:left="426" w:right="105" w:hanging="284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жилище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 очагов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возгорания;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954"/>
        </w:tabs>
        <w:spacing w:line="276" w:lineRule="auto"/>
        <w:ind w:left="426" w:hanging="284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утопающему;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954"/>
        </w:tabs>
        <w:spacing w:line="276" w:lineRule="auto"/>
        <w:ind w:left="426" w:hanging="284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обморожениях,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кровотечениях;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79"/>
        </w:tabs>
        <w:spacing w:line="276" w:lineRule="auto"/>
        <w:ind w:left="426" w:right="106" w:hanging="284"/>
        <w:rPr>
          <w:sz w:val="24"/>
        </w:rPr>
      </w:pP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>(противогазом,</w:t>
      </w:r>
      <w:r>
        <w:rPr>
          <w:spacing w:val="2"/>
          <w:sz w:val="24"/>
        </w:rPr>
        <w:t xml:space="preserve"> </w:t>
      </w:r>
      <w:r>
        <w:rPr>
          <w:sz w:val="24"/>
        </w:rPr>
        <w:t>респиратором,</w:t>
      </w:r>
      <w:r>
        <w:rPr>
          <w:spacing w:val="2"/>
          <w:sz w:val="24"/>
        </w:rPr>
        <w:t xml:space="preserve"> </w:t>
      </w:r>
      <w:r>
        <w:rPr>
          <w:sz w:val="24"/>
        </w:rPr>
        <w:t>ватн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марлевой повязкой,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аптечкой)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954"/>
        </w:tabs>
        <w:spacing w:line="276" w:lineRule="auto"/>
        <w:ind w:left="426" w:hanging="284"/>
        <w:jc w:val="both"/>
        <w:rPr>
          <w:sz w:val="24"/>
        </w:rPr>
      </w:pPr>
      <w:r>
        <w:rPr>
          <w:sz w:val="24"/>
        </w:rPr>
        <w:t>вести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криминогенных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 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995"/>
        </w:tabs>
        <w:spacing w:line="276" w:lineRule="auto"/>
        <w:ind w:left="426" w:right="104" w:hanging="284"/>
        <w:jc w:val="both"/>
        <w:rPr>
          <w:sz w:val="24"/>
        </w:rPr>
      </w:pPr>
      <w:r>
        <w:rPr>
          <w:sz w:val="24"/>
        </w:rPr>
        <w:t>действовать согласно установленному порядку по сигналу "Внимание всем!", комплектовать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1040"/>
        </w:tabs>
        <w:spacing w:line="276" w:lineRule="auto"/>
        <w:ind w:left="426" w:right="104" w:hanging="284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велосипедистов);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971"/>
        </w:tabs>
        <w:spacing w:line="276" w:lineRule="auto"/>
        <w:ind w:left="426" w:right="102" w:hanging="284"/>
        <w:jc w:val="both"/>
        <w:rPr>
          <w:sz w:val="24"/>
        </w:rPr>
      </w:pPr>
      <w:r>
        <w:rPr>
          <w:sz w:val="24"/>
        </w:rPr>
        <w:t>адекватно оценивать ситуацию на проезжей части и тротуаре с точки зрения пешехода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велосипедиста;</w:t>
      </w:r>
    </w:p>
    <w:p w:rsidR="008933AB" w:rsidRPr="008933AB" w:rsidRDefault="008933AB" w:rsidP="008933AB">
      <w:pPr>
        <w:pStyle w:val="a4"/>
        <w:numPr>
          <w:ilvl w:val="0"/>
          <w:numId w:val="1"/>
        </w:numPr>
        <w:tabs>
          <w:tab w:val="left" w:pos="976"/>
        </w:tabs>
        <w:spacing w:line="276" w:lineRule="auto"/>
        <w:ind w:left="426" w:right="106" w:hanging="284"/>
        <w:jc w:val="both"/>
      </w:pPr>
      <w:r>
        <w:rPr>
          <w:sz w:val="24"/>
        </w:rPr>
        <w:t>прогнозировать последствия своего поведения в качестве пеше</w:t>
      </w:r>
      <w:r>
        <w:rPr>
          <w:sz w:val="24"/>
        </w:rPr>
        <w:t>хода, пассажира транспортного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(или)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велосипедиста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жизни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(своих</w:t>
      </w:r>
      <w:r w:rsidRPr="008933A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933AB"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 w:rsidRPr="008933AB">
        <w:rPr>
          <w:spacing w:val="-1"/>
          <w:sz w:val="24"/>
        </w:rPr>
        <w:t xml:space="preserve"> </w:t>
      </w:r>
      <w:r>
        <w:rPr>
          <w:sz w:val="24"/>
        </w:rPr>
        <w:t>людей);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976"/>
        </w:tabs>
        <w:spacing w:line="276" w:lineRule="auto"/>
        <w:ind w:left="426" w:right="106" w:hanging="284"/>
        <w:jc w:val="both"/>
      </w:pPr>
      <w:r>
        <w:t>использовать полученные знания и умения в практической деятельности и повседневной жизни</w:t>
      </w:r>
      <w:r w:rsidRPr="008933AB">
        <w:rPr>
          <w:spacing w:val="1"/>
        </w:rPr>
        <w:t xml:space="preserve"> </w:t>
      </w:r>
      <w:r>
        <w:t>для:</w:t>
      </w:r>
      <w:r w:rsidRPr="008933AB">
        <w:rPr>
          <w:spacing w:val="-1"/>
        </w:rPr>
        <w:t xml:space="preserve"> </w:t>
      </w:r>
      <w:r>
        <w:t>-</w:t>
      </w:r>
      <w:r w:rsidRPr="008933AB">
        <w:rPr>
          <w:spacing w:val="-1"/>
        </w:rPr>
        <w:t xml:space="preserve"> </w:t>
      </w:r>
      <w:r>
        <w:t>обеспечения личной</w:t>
      </w:r>
      <w:r w:rsidRPr="008933AB">
        <w:rPr>
          <w:spacing w:val="1"/>
        </w:rPr>
        <w:t xml:space="preserve"> </w:t>
      </w:r>
      <w:r>
        <w:t>безопасности</w:t>
      </w:r>
      <w:r w:rsidRPr="008933AB">
        <w:rPr>
          <w:spacing w:val="1"/>
        </w:rPr>
        <w:t xml:space="preserve"> </w:t>
      </w:r>
      <w:r>
        <w:t>на</w:t>
      </w:r>
      <w:r w:rsidRPr="008933AB">
        <w:rPr>
          <w:spacing w:val="-1"/>
        </w:rPr>
        <w:t xml:space="preserve"> </w:t>
      </w:r>
      <w:r>
        <w:t>улицах и</w:t>
      </w:r>
      <w:r w:rsidRPr="008933AB">
        <w:rPr>
          <w:spacing w:val="1"/>
        </w:rPr>
        <w:t xml:space="preserve"> </w:t>
      </w:r>
      <w:r>
        <w:t>дорогах;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954"/>
        </w:tabs>
        <w:spacing w:line="276" w:lineRule="auto"/>
        <w:ind w:left="426" w:hanging="284"/>
        <w:rPr>
          <w:sz w:val="24"/>
        </w:rPr>
      </w:pP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предосторожности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954"/>
        </w:tabs>
        <w:spacing w:line="276" w:lineRule="auto"/>
        <w:ind w:left="426" w:hanging="284"/>
        <w:rPr>
          <w:sz w:val="24"/>
        </w:rPr>
      </w:pP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инструментами;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954"/>
        </w:tabs>
        <w:spacing w:line="276" w:lineRule="auto"/>
        <w:ind w:left="426" w:hanging="284"/>
        <w:rPr>
          <w:sz w:val="24"/>
        </w:rPr>
      </w:pP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бдительности,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акта;</w:t>
      </w:r>
    </w:p>
    <w:p w:rsidR="0063394A" w:rsidRDefault="008933AB" w:rsidP="008933AB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426" w:hanging="284"/>
        <w:rPr>
          <w:sz w:val="24"/>
        </w:rPr>
      </w:pP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sectPr w:rsidR="0063394A" w:rsidSect="008933AB"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2E90"/>
    <w:multiLevelType w:val="hybridMultilevel"/>
    <w:tmpl w:val="1BF841C0"/>
    <w:lvl w:ilvl="0" w:tplc="F4888CF2">
      <w:numFmt w:val="bullet"/>
      <w:lvlText w:val="-"/>
      <w:lvlJc w:val="left"/>
      <w:pPr>
        <w:ind w:left="106" w:hanging="212"/>
      </w:pPr>
      <w:rPr>
        <w:rFonts w:hint="default"/>
        <w:w w:val="100"/>
        <w:lang w:val="ru-RU" w:eastAsia="en-US" w:bidi="ar-SA"/>
      </w:rPr>
    </w:lvl>
    <w:lvl w:ilvl="1" w:tplc="841A735E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4A8EA8AE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BCB4F60E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391EC42C">
      <w:numFmt w:val="bullet"/>
      <w:lvlText w:val="•"/>
      <w:lvlJc w:val="left"/>
      <w:pPr>
        <w:ind w:left="4454" w:hanging="212"/>
      </w:pPr>
      <w:rPr>
        <w:rFonts w:hint="default"/>
        <w:lang w:val="ru-RU" w:eastAsia="en-US" w:bidi="ar-SA"/>
      </w:rPr>
    </w:lvl>
    <w:lvl w:ilvl="5" w:tplc="77A6B39E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374A8CE4">
      <w:numFmt w:val="bullet"/>
      <w:lvlText w:val="•"/>
      <w:lvlJc w:val="left"/>
      <w:pPr>
        <w:ind w:left="6631" w:hanging="212"/>
      </w:pPr>
      <w:rPr>
        <w:rFonts w:hint="default"/>
        <w:lang w:val="ru-RU" w:eastAsia="en-US" w:bidi="ar-SA"/>
      </w:rPr>
    </w:lvl>
    <w:lvl w:ilvl="7" w:tplc="A6C68C54">
      <w:numFmt w:val="bullet"/>
      <w:lvlText w:val="•"/>
      <w:lvlJc w:val="left"/>
      <w:pPr>
        <w:ind w:left="7720" w:hanging="212"/>
      </w:pPr>
      <w:rPr>
        <w:rFonts w:hint="default"/>
        <w:lang w:val="ru-RU" w:eastAsia="en-US" w:bidi="ar-SA"/>
      </w:rPr>
    </w:lvl>
    <w:lvl w:ilvl="8" w:tplc="D8B670AA">
      <w:numFmt w:val="bullet"/>
      <w:lvlText w:val="•"/>
      <w:lvlJc w:val="left"/>
      <w:pPr>
        <w:ind w:left="8809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394A"/>
    <w:rsid w:val="0063394A"/>
    <w:rsid w:val="008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User</cp:lastModifiedBy>
  <cp:revision>2</cp:revision>
  <dcterms:created xsi:type="dcterms:W3CDTF">2024-07-23T10:42:00Z</dcterms:created>
  <dcterms:modified xsi:type="dcterms:W3CDTF">2024-07-23T10:42:00Z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2024-07-23T00:00:00Z</vt:filetime>
  </property>
</Properties>
</file>